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AFDE" w14:textId="77777777" w:rsidR="00F05643" w:rsidRDefault="00371F7E">
      <w:pPr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优秀主题团日活动投稿要求及参考模版</w:t>
      </w:r>
    </w:p>
    <w:p w14:paraId="06328270" w14:textId="77777777" w:rsidR="00F05643" w:rsidRDefault="00371F7E">
      <w:pPr>
        <w:spacing w:beforeLines="25" w:before="78" w:afterLines="25" w:after="78"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一、新闻稿内容投稿</w:t>
      </w:r>
    </w:p>
    <w:p w14:paraId="5AC2AB4C" w14:textId="77777777" w:rsidR="00F05643" w:rsidRDefault="00371F7E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（一）投稿内容：</w:t>
      </w:r>
      <w:r>
        <w:rPr>
          <w:rFonts w:ascii="仿宋_GB2312" w:eastAsia="仿宋_GB2312" w:hAnsi="仿宋_GB2312" w:cs="仿宋_GB2312" w:hint="eastAsia"/>
          <w:sz w:val="28"/>
          <w:szCs w:val="28"/>
        </w:rPr>
        <w:t>开展主题团日活动相关新闻记录；</w:t>
      </w:r>
    </w:p>
    <w:p w14:paraId="31CF3013" w14:textId="77777777" w:rsidR="00F82F17" w:rsidRDefault="00371F7E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（二）投稿格式：</w:t>
      </w:r>
      <w:r>
        <w:rPr>
          <w:rFonts w:ascii="仿宋_GB2312" w:eastAsia="仿宋_GB2312" w:hAnsi="仿宋_GB2312" w:cs="仿宋_GB2312" w:hint="eastAsia"/>
          <w:sz w:val="28"/>
          <w:szCs w:val="28"/>
        </w:rPr>
        <w:t>Word文件；</w:t>
      </w:r>
    </w:p>
    <w:p w14:paraId="2667B7D3" w14:textId="77777777" w:rsidR="00F82F17" w:rsidRPr="00F82F17" w:rsidRDefault="00F82F17" w:rsidP="00F82F17">
      <w:pPr>
        <w:spacing w:line="460" w:lineRule="exact"/>
        <w:ind w:firstLineChars="200" w:firstLine="602"/>
        <w:rPr>
          <w:rFonts w:ascii="楷体" w:eastAsia="楷体" w:hAnsi="楷体" w:cs="仿宋_GB2312"/>
          <w:b/>
          <w:bCs/>
          <w:sz w:val="30"/>
          <w:szCs w:val="30"/>
        </w:rPr>
      </w:pPr>
      <w:r w:rsidRPr="00F82F17">
        <w:rPr>
          <w:rFonts w:ascii="楷体" w:eastAsia="楷体" w:hAnsi="楷体" w:cs="仿宋_GB2312" w:hint="eastAsia"/>
          <w:b/>
          <w:bCs/>
          <w:sz w:val="30"/>
          <w:szCs w:val="30"/>
        </w:rPr>
        <w:t>（三）正文格式：</w:t>
      </w:r>
      <w:r w:rsidRPr="00F82F17">
        <w:rPr>
          <w:rFonts w:ascii="楷体" w:eastAsia="楷体" w:hAnsi="楷体" w:cs="仿宋_GB2312"/>
          <w:b/>
          <w:bCs/>
          <w:sz w:val="30"/>
          <w:szCs w:val="30"/>
        </w:rPr>
        <w:t xml:space="preserve"> </w:t>
      </w:r>
    </w:p>
    <w:p w14:paraId="075B7EA7" w14:textId="4127940E" w:rsidR="00F82F17" w:rsidRPr="00F82F17" w:rsidRDefault="00F82F17" w:rsidP="00F82F1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F82F17">
        <w:rPr>
          <w:rFonts w:ascii="仿宋_GB2312" w:eastAsia="仿宋_GB2312" w:hAnsi="仿宋_GB2312" w:cs="仿宋_GB2312" w:hint="eastAsia"/>
          <w:sz w:val="28"/>
          <w:szCs w:val="28"/>
        </w:rPr>
        <w:t>1.字体为微软雅黑</w:t>
      </w:r>
    </w:p>
    <w:p w14:paraId="659264DF" w14:textId="287F9298" w:rsidR="00F82F17" w:rsidRPr="00F82F17" w:rsidRDefault="00F82F17" w:rsidP="00F82F1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F82F17">
        <w:rPr>
          <w:rFonts w:ascii="仿宋_GB2312" w:eastAsia="仿宋_GB2312" w:hAnsi="仿宋_GB2312" w:cs="仿宋_GB2312" w:hint="eastAsia"/>
          <w:sz w:val="28"/>
          <w:szCs w:val="28"/>
        </w:rPr>
        <w:t>2.字号为五号或16px</w:t>
      </w:r>
    </w:p>
    <w:p w14:paraId="4B56D828" w14:textId="7403F237" w:rsidR="00F82F17" w:rsidRPr="00F82F17" w:rsidRDefault="00F82F17" w:rsidP="00F82F1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F82F17">
        <w:rPr>
          <w:rFonts w:ascii="仿宋_GB2312" w:eastAsia="仿宋_GB2312" w:hAnsi="仿宋_GB2312" w:cs="仿宋_GB2312" w:hint="eastAsia"/>
          <w:sz w:val="28"/>
          <w:szCs w:val="28"/>
        </w:rPr>
        <w:t>3.字体颜色统一为默认黑色</w:t>
      </w:r>
    </w:p>
    <w:p w14:paraId="79326DAE" w14:textId="5DAF55C3" w:rsidR="00F05643" w:rsidRDefault="00F82F17" w:rsidP="00F82F1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F82F17">
        <w:rPr>
          <w:rFonts w:ascii="仿宋_GB2312" w:eastAsia="仿宋_GB2312" w:hAnsi="仿宋_GB2312" w:cs="仿宋_GB2312" w:hint="eastAsia"/>
          <w:sz w:val="28"/>
          <w:szCs w:val="28"/>
        </w:rPr>
        <w:t>4.段落行间距1.5倍，首行缩进2个字符</w:t>
      </w:r>
    </w:p>
    <w:p w14:paraId="1EA69BB5" w14:textId="77777777" w:rsidR="00F05643" w:rsidRDefault="00371F7E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（三）投稿字数要求：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800-1200字；</w:t>
      </w:r>
    </w:p>
    <w:p w14:paraId="78B02D04" w14:textId="776DC4C9" w:rsidR="00F05643" w:rsidRDefault="00371F7E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（四）配图要求：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三张及以上（原图，要求</w:t>
      </w:r>
      <w:r w:rsidR="00273436" w:rsidRPr="00082D85">
        <w:rPr>
          <w:rFonts w:ascii="仿宋_GB2312" w:eastAsia="仿宋_GB2312" w:hAnsi="仿宋_GB2312" w:cs="仿宋_GB2312" w:hint="eastAsia"/>
          <w:sz w:val="28"/>
          <w:szCs w:val="28"/>
        </w:rPr>
        <w:t>图片比例为4:3</w:t>
      </w:r>
      <w:r w:rsidR="00273436"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画面清晰，人物重点明晰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且主题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突出）；</w:t>
      </w:r>
    </w:p>
    <w:p w14:paraId="19BBF07C" w14:textId="77777777" w:rsidR="00F05643" w:rsidRDefault="00371F7E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（五）投稿方式：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发送至院团委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宣传部部工作邮箱</w:t>
      </w:r>
      <w:hyperlink r:id="rId7" w:history="1">
        <w:r>
          <w:rPr>
            <w:rStyle w:val="af"/>
            <w:rFonts w:ascii="Times New Roman" w:hAnsi="Times New Roman" w:cs="Times New Roman"/>
            <w:kern w:val="0"/>
            <w:sz w:val="28"/>
          </w:rPr>
          <w:t>twxuanchuanbu2022@163.com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（以附件形式发送）。</w:t>
      </w:r>
    </w:p>
    <w:p w14:paraId="5A058C9A" w14:textId="77777777" w:rsidR="00F05643" w:rsidRDefault="00371F7E">
      <w:pPr>
        <w:spacing w:beforeLines="25" w:before="78" w:afterLines="25" w:after="78"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推文文案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投稿</w:t>
      </w:r>
    </w:p>
    <w:p w14:paraId="21EFDBB2" w14:textId="77777777" w:rsidR="00F05643" w:rsidRDefault="00371F7E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（一）投稿格式：</w:t>
      </w:r>
      <w:r>
        <w:rPr>
          <w:rFonts w:ascii="仿宋_GB2312" w:eastAsia="仿宋_GB2312" w:hAnsi="仿宋_GB2312" w:cs="仿宋_GB2312" w:hint="eastAsia"/>
          <w:sz w:val="28"/>
          <w:szCs w:val="28"/>
        </w:rPr>
        <w:t>“秀米”图文；</w:t>
      </w:r>
    </w:p>
    <w:p w14:paraId="09CBF6C9" w14:textId="77777777" w:rsidR="00F05643" w:rsidRDefault="00371F7E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（二）文案字数要求：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00-1200字；</w:t>
      </w:r>
    </w:p>
    <w:p w14:paraId="70C73C8E" w14:textId="77777777" w:rsidR="00F05643" w:rsidRDefault="00371F7E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（三）配图要求：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三张及以上（原图，要求画面清晰，人物重点明晰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且主题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突出）；</w:t>
      </w:r>
    </w:p>
    <w:p w14:paraId="266B14FD" w14:textId="77777777" w:rsidR="00F05643" w:rsidRDefault="00371F7E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（四）格式要求：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字体大小1</w:t>
      </w:r>
      <w:r>
        <w:rPr>
          <w:rFonts w:ascii="仿宋_GB2312" w:eastAsia="仿宋_GB2312" w:hAnsi="仿宋_GB2312" w:cs="仿宋_GB2312"/>
          <w:sz w:val="28"/>
          <w:szCs w:val="28"/>
        </w:rPr>
        <w:t>5-16</w:t>
      </w:r>
      <w:r>
        <w:rPr>
          <w:rFonts w:ascii="仿宋_GB2312" w:eastAsia="仿宋_GB2312" w:hAnsi="仿宋_GB2312" w:cs="仿宋_GB2312" w:hint="eastAsia"/>
          <w:sz w:val="28"/>
          <w:szCs w:val="28"/>
        </w:rPr>
        <w:t>号，字间距1字符，行间距1</w:t>
      </w:r>
      <w:r>
        <w:rPr>
          <w:rFonts w:ascii="仿宋_GB2312" w:eastAsia="仿宋_GB2312" w:hAnsi="仿宋_GB2312" w:cs="仿宋_GB2312"/>
          <w:sz w:val="28"/>
          <w:szCs w:val="28"/>
        </w:rPr>
        <w:t>.5-2</w:t>
      </w:r>
      <w:r>
        <w:rPr>
          <w:rFonts w:ascii="仿宋_GB2312" w:eastAsia="仿宋_GB2312" w:hAnsi="仿宋_GB2312" w:cs="仿宋_GB2312" w:hint="eastAsia"/>
          <w:sz w:val="28"/>
          <w:szCs w:val="28"/>
        </w:rPr>
        <w:t>行，通篇一致；</w:t>
      </w:r>
    </w:p>
    <w:p w14:paraId="7510FC0F" w14:textId="77777777" w:rsidR="00F05643" w:rsidRDefault="00371F7E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（五）</w:t>
      </w:r>
      <w:proofErr w:type="gramStart"/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秀米主题</w:t>
      </w:r>
      <w:proofErr w:type="gramEnd"/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团支部+团日活动主题；</w:t>
      </w:r>
    </w:p>
    <w:p w14:paraId="27A2B699" w14:textId="0A2B731C" w:rsidR="00F05643" w:rsidRDefault="00371F7E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（六）投稿方式：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以秀米图文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的方式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发送至院团委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宣传部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的秀米账号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9B251C" w:rsidRPr="009B251C">
        <w:rPr>
          <w:rFonts w:ascii="仿宋_GB2312" w:eastAsia="仿宋_GB2312" w:hAnsi="仿宋_GB2312" w:cs="仿宋_GB2312"/>
          <w:sz w:val="28"/>
          <w:szCs w:val="28"/>
        </w:rPr>
        <w:t>18350941047</w:t>
      </w:r>
      <w:r w:rsidRPr="009B251C">
        <w:rPr>
          <w:rStyle w:val="af0"/>
          <w:rFonts w:ascii="仿宋" w:eastAsia="仿宋" w:hAnsi="仿宋" w:hint="eastAsia"/>
          <w:sz w:val="28"/>
          <w:szCs w:val="28"/>
        </w:rPr>
        <w:t>）</w:t>
      </w:r>
    </w:p>
    <w:p w14:paraId="2843DBD5" w14:textId="77777777" w:rsidR="00F05643" w:rsidRDefault="00371F7E">
      <w:pPr>
        <w:spacing w:beforeLines="25" w:before="78" w:afterLines="25" w:after="78"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三、特别申明</w:t>
      </w:r>
    </w:p>
    <w:p w14:paraId="4E554276" w14:textId="77777777" w:rsidR="00F05643" w:rsidRDefault="00371F7E">
      <w:pPr>
        <w:spacing w:line="460" w:lineRule="exact"/>
        <w:ind w:firstLineChars="200" w:firstLine="602"/>
        <w:rPr>
          <w:rFonts w:ascii="楷体_GB2312" w:eastAsia="楷体_GB2312" w:hAnsi="仿宋_GB2312" w:cs="仿宋_GB2312"/>
          <w:b/>
          <w:bCs/>
          <w:sz w:val="30"/>
          <w:szCs w:val="30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（一）投稿授权</w:t>
      </w:r>
    </w:p>
    <w:p w14:paraId="37E378AB" w14:textId="77777777" w:rsidR="00F05643" w:rsidRDefault="00371F7E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为了更好地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展示团学青年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积极进行团日活动的良好风采，各团支部投稿的相关稿件经院团委审核后择优发布。团支部向院团委投稿视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为将照片或者文字的信息网络传播权、广播权以及许可转载权授予院团委，投稿图片及文字将用于校内宣传，不进行商业使用。</w:t>
      </w:r>
    </w:p>
    <w:p w14:paraId="2C98FCC2" w14:textId="77777777" w:rsidR="00F05643" w:rsidRDefault="00371F7E">
      <w:pPr>
        <w:spacing w:line="460" w:lineRule="exact"/>
        <w:ind w:firstLineChars="200" w:firstLine="602"/>
        <w:rPr>
          <w:rFonts w:ascii="楷体_GB2312" w:eastAsia="楷体_GB2312" w:hAnsi="仿宋_GB2312" w:cs="仿宋_GB2312"/>
          <w:b/>
          <w:bCs/>
          <w:sz w:val="30"/>
          <w:szCs w:val="30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（二）投稿原则</w:t>
      </w:r>
    </w:p>
    <w:p w14:paraId="042560A4" w14:textId="77777777" w:rsidR="00F05643" w:rsidRDefault="00371F7E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投稿作品必须原创;</w:t>
      </w:r>
    </w:p>
    <w:p w14:paraId="28F935F7" w14:textId="77777777" w:rsidR="00F05643" w:rsidRDefault="00371F7E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院团委宣传部每月遴选优秀主题团日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活动推文和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新闻稿若干，利用校院级平台进行宣传，获选团支部将在当月月度考核中酌情加分。</w:t>
      </w:r>
    </w:p>
    <w:p w14:paraId="7B981C05" w14:textId="77777777" w:rsidR="00F05643" w:rsidRDefault="00371F7E">
      <w:pPr>
        <w:spacing w:beforeLines="25" w:before="78" w:afterLines="25" w:after="78"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四、优秀新闻稿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及推文展示</w:t>
      </w:r>
      <w:proofErr w:type="gramEnd"/>
    </w:p>
    <w:p w14:paraId="1577DD1C" w14:textId="77777777" w:rsidR="00F05643" w:rsidRDefault="00371F7E">
      <w:pPr>
        <w:spacing w:line="460" w:lineRule="exact"/>
        <w:ind w:firstLineChars="200" w:firstLine="602"/>
        <w:rPr>
          <w:rFonts w:ascii="楷体_GB2312" w:eastAsia="楷体_GB2312" w:hAnsi="仿宋_GB2312" w:cs="仿宋_GB2312"/>
          <w:b/>
          <w:bCs/>
          <w:sz w:val="30"/>
          <w:szCs w:val="30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（一）优秀新闻稿</w:t>
      </w:r>
    </w:p>
    <w:p w14:paraId="326A473A" w14:textId="77777777" w:rsidR="00F05643" w:rsidRDefault="003147B0">
      <w:pPr>
        <w:spacing w:line="460" w:lineRule="exact"/>
        <w:ind w:firstLineChars="200" w:firstLine="420"/>
        <w:rPr>
          <w:rFonts w:ascii="仿宋_GB2312" w:eastAsia="仿宋_GB2312" w:hAnsi="仿宋_GB2312" w:cs="仿宋_GB2312"/>
          <w:sz w:val="28"/>
          <w:szCs w:val="28"/>
        </w:rPr>
      </w:pPr>
      <w:hyperlink r:id="rId8" w:history="1">
        <w:r w:rsidR="00371F7E">
          <w:rPr>
            <w:rStyle w:val="af"/>
            <w:rFonts w:ascii="仿宋_GB2312" w:eastAsia="仿宋_GB2312" w:hAnsi="仿宋_GB2312" w:cs="仿宋_GB2312"/>
            <w:color w:val="auto"/>
            <w:sz w:val="28"/>
            <w:szCs w:val="28"/>
            <w:u w:val="none"/>
          </w:rPr>
          <w:t>【金融学院】团日活动——金融2103团支部开展“争做好青年，奋进新征程”主题团日活动</w:t>
        </w:r>
      </w:hyperlink>
    </w:p>
    <w:p w14:paraId="323B3D8F" w14:textId="77777777" w:rsidR="00F05643" w:rsidRDefault="00371F7E">
      <w:pPr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地址：</w:t>
      </w:r>
    </w:p>
    <w:p w14:paraId="25B56759" w14:textId="77777777" w:rsidR="00F05643" w:rsidRDefault="003147B0">
      <w:pPr>
        <w:spacing w:line="460" w:lineRule="exact"/>
        <w:ind w:firstLineChars="200" w:firstLine="420"/>
        <w:jc w:val="left"/>
        <w:rPr>
          <w:rFonts w:ascii="仿宋_GB2312" w:eastAsia="仿宋_GB2312" w:hAnsi="仿宋_GB2312" w:cs="仿宋_GB2312"/>
          <w:sz w:val="28"/>
          <w:szCs w:val="28"/>
        </w:rPr>
      </w:pPr>
      <w:hyperlink r:id="rId9" w:history="1">
        <w:r w:rsidR="00371F7E">
          <w:rPr>
            <w:rStyle w:val="af"/>
            <w:rFonts w:ascii="仿宋_GB2312" w:eastAsia="仿宋_GB2312" w:hAnsi="仿宋_GB2312" w:cs="仿宋_GB2312" w:hint="eastAsia"/>
            <w:color w:val="auto"/>
            <w:sz w:val="28"/>
            <w:szCs w:val="28"/>
          </w:rPr>
          <w:t>http://tw.zuel.edu.cn/2022/0605/c4993a300621/page.htm</w:t>
        </w:r>
      </w:hyperlink>
    </w:p>
    <w:p w14:paraId="3B4A975A" w14:textId="77777777" w:rsidR="00F05643" w:rsidRDefault="00371F7E">
      <w:pPr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【法学院】学习贯彻习近平总书记在庆祝中国共产主义青年团成立100周年大会上的讲话精神——法2114团支部主题团日活动</w:t>
      </w:r>
    </w:p>
    <w:p w14:paraId="379D1F41" w14:textId="77777777" w:rsidR="00F05643" w:rsidRDefault="00371F7E">
      <w:pPr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地址：</w:t>
      </w:r>
    </w:p>
    <w:p w14:paraId="21C4C600" w14:textId="77777777" w:rsidR="00F05643" w:rsidRDefault="003147B0">
      <w:pPr>
        <w:spacing w:line="460" w:lineRule="exact"/>
        <w:ind w:firstLineChars="200" w:firstLine="420"/>
        <w:jc w:val="left"/>
        <w:rPr>
          <w:rFonts w:ascii="仿宋_GB2312" w:eastAsia="仿宋_GB2312" w:hAnsi="仿宋_GB2312" w:cs="仿宋_GB2312"/>
          <w:sz w:val="28"/>
          <w:szCs w:val="28"/>
        </w:rPr>
      </w:pPr>
      <w:hyperlink r:id="rId10" w:history="1">
        <w:r w:rsidR="00371F7E">
          <w:rPr>
            <w:rStyle w:val="af"/>
            <w:rFonts w:ascii="仿宋_GB2312" w:eastAsia="仿宋_GB2312" w:hAnsi="仿宋_GB2312" w:cs="仿宋_GB2312"/>
            <w:color w:val="auto"/>
            <w:sz w:val="28"/>
            <w:szCs w:val="28"/>
          </w:rPr>
          <w:t>http://tw.zuel.edu.cn/2022/0526/c4993a299914/page.htm</w:t>
        </w:r>
      </w:hyperlink>
    </w:p>
    <w:p w14:paraId="14ECA91F" w14:textId="77777777" w:rsidR="00F05643" w:rsidRDefault="00371F7E">
      <w:pPr>
        <w:spacing w:line="460" w:lineRule="exact"/>
        <w:ind w:firstLineChars="200" w:firstLine="602"/>
        <w:rPr>
          <w:rFonts w:ascii="楷体_GB2312" w:eastAsia="楷体_GB2312" w:hAnsi="仿宋_GB2312" w:cs="仿宋_GB2312"/>
          <w:b/>
          <w:bCs/>
          <w:sz w:val="30"/>
          <w:szCs w:val="30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（二）优秀推文</w:t>
      </w:r>
    </w:p>
    <w:p w14:paraId="5620C9CD" w14:textId="77777777" w:rsidR="00F05643" w:rsidRDefault="00371F7E">
      <w:pPr>
        <w:adjustRightInd w:val="0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【</w:t>
      </w:r>
      <w:hyperlink r:id="rId11" w:history="1">
        <w:r>
          <w:rPr>
            <w:rStyle w:val="af"/>
            <w:rFonts w:ascii="仿宋_GB2312" w:eastAsia="仿宋_GB2312" w:hAnsi="仿宋_GB2312" w:cs="仿宋_GB2312" w:hint="eastAsia"/>
            <w:color w:val="auto"/>
            <w:sz w:val="28"/>
            <w:szCs w:val="28"/>
            <w:u w:val="none"/>
          </w:rPr>
          <w:t>工商学院】五月团日活动进行时 | 弘扬五四精神，献礼建团百年</w:t>
        </w:r>
      </w:hyperlink>
    </w:p>
    <w:p w14:paraId="42EA9883" w14:textId="77777777" w:rsidR="00F05643" w:rsidRDefault="00371F7E">
      <w:pPr>
        <w:adjustRightInd w:val="0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地址：</w:t>
      </w:r>
    </w:p>
    <w:p w14:paraId="3CE9A7AA" w14:textId="77777777" w:rsidR="00F05643" w:rsidRDefault="003147B0">
      <w:pPr>
        <w:adjustRightInd w:val="0"/>
        <w:spacing w:line="460" w:lineRule="exact"/>
        <w:ind w:firstLineChars="200" w:firstLine="420"/>
        <w:rPr>
          <w:rStyle w:val="af"/>
          <w:rFonts w:ascii="仿宋_GB2312" w:eastAsia="仿宋_GB2312" w:hAnsi="仿宋_GB2312" w:cs="仿宋_GB2312"/>
          <w:color w:val="auto"/>
          <w:sz w:val="28"/>
          <w:szCs w:val="28"/>
        </w:rPr>
      </w:pPr>
      <w:hyperlink r:id="rId12" w:history="1">
        <w:r w:rsidR="00371F7E">
          <w:rPr>
            <w:rStyle w:val="af"/>
            <w:rFonts w:ascii="仿宋_GB2312" w:eastAsia="仿宋_GB2312" w:hAnsi="仿宋_GB2312" w:cs="仿宋_GB2312" w:hint="eastAsia"/>
            <w:color w:val="auto"/>
            <w:sz w:val="28"/>
            <w:szCs w:val="28"/>
          </w:rPr>
          <w:t>https://mp.weixin.qq.com/s/LXb-VaYN6hCzTGJ5qCDCdw</w:t>
        </w:r>
      </w:hyperlink>
    </w:p>
    <w:p w14:paraId="6AD208EF" w14:textId="77777777" w:rsidR="00F05643" w:rsidRDefault="00F05643">
      <w:pPr>
        <w:adjustRightInd w:val="0"/>
        <w:spacing w:line="460" w:lineRule="exact"/>
        <w:ind w:firstLineChars="200" w:firstLine="560"/>
        <w:rPr>
          <w:rStyle w:val="af"/>
          <w:rFonts w:ascii="仿宋_GB2312" w:eastAsia="仿宋_GB2312" w:hAnsi="仿宋_GB2312" w:cs="仿宋_GB2312"/>
          <w:color w:val="auto"/>
          <w:sz w:val="28"/>
          <w:szCs w:val="28"/>
        </w:rPr>
      </w:pPr>
    </w:p>
    <w:p w14:paraId="20C87CEB" w14:textId="556C0D8F" w:rsidR="00F05643" w:rsidRDefault="00371F7E" w:rsidP="00ED6B29">
      <w:pPr>
        <w:adjustRightInd w:val="0"/>
        <w:spacing w:line="460" w:lineRule="exact"/>
        <w:ind w:firstLineChars="200" w:firstLine="560"/>
        <w:rPr>
          <w:rStyle w:val="af"/>
          <w:rFonts w:ascii="仿宋_GB2312" w:eastAsia="仿宋_GB2312" w:hAnsi="仿宋_GB2312" w:cs="仿宋_GB2312"/>
          <w:color w:val="auto"/>
          <w:sz w:val="28"/>
          <w:szCs w:val="28"/>
          <w:u w:val="none"/>
        </w:rPr>
      </w:pPr>
      <w:r>
        <w:rPr>
          <w:rStyle w:val="af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t>联系人：</w:t>
      </w:r>
      <w:r w:rsidR="00ED6B29">
        <w:rPr>
          <w:rStyle w:val="af"/>
          <w:rFonts w:ascii="仿宋_GB2312" w:eastAsia="仿宋_GB2312" w:hAnsi="仿宋_GB2312" w:cs="仿宋_GB2312"/>
          <w:color w:val="auto"/>
          <w:sz w:val="28"/>
          <w:szCs w:val="28"/>
          <w:u w:val="none"/>
        </w:rPr>
        <w:t xml:space="preserve"> </w:t>
      </w:r>
      <w:r w:rsidR="00ED6B29">
        <w:rPr>
          <w:rStyle w:val="af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t>陈雨涵</w:t>
      </w:r>
      <w:r>
        <w:rPr>
          <w:rStyle w:val="af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t>（）</w:t>
      </w:r>
    </w:p>
    <w:p w14:paraId="2D511851" w14:textId="1B1EAE73" w:rsidR="00ED6B29" w:rsidRDefault="00ED6B29" w:rsidP="00ED6B29">
      <w:pPr>
        <w:adjustRightInd w:val="0"/>
        <w:spacing w:line="460" w:lineRule="exact"/>
        <w:ind w:firstLineChars="600" w:firstLine="1680"/>
        <w:rPr>
          <w:rStyle w:val="af"/>
          <w:rFonts w:ascii="仿宋_GB2312" w:eastAsia="仿宋_GB2312" w:hAnsi="仿宋_GB2312" w:cs="仿宋_GB2312"/>
          <w:color w:val="auto"/>
          <w:sz w:val="28"/>
          <w:szCs w:val="28"/>
          <w:u w:val="none"/>
        </w:rPr>
      </w:pPr>
      <w:r>
        <w:rPr>
          <w:rStyle w:val="af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t>张琪瑶</w:t>
      </w:r>
    </w:p>
    <w:sectPr w:rsidR="00ED6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8637" w14:textId="77777777" w:rsidR="003147B0" w:rsidRDefault="003147B0" w:rsidP="00082D85">
      <w:r>
        <w:separator/>
      </w:r>
    </w:p>
  </w:endnote>
  <w:endnote w:type="continuationSeparator" w:id="0">
    <w:p w14:paraId="6B603821" w14:textId="77777777" w:rsidR="003147B0" w:rsidRDefault="003147B0" w:rsidP="0008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95A9" w14:textId="77777777" w:rsidR="003147B0" w:rsidRDefault="003147B0" w:rsidP="00082D85">
      <w:r>
        <w:separator/>
      </w:r>
    </w:p>
  </w:footnote>
  <w:footnote w:type="continuationSeparator" w:id="0">
    <w:p w14:paraId="0E9A5540" w14:textId="77777777" w:rsidR="003147B0" w:rsidRDefault="003147B0" w:rsidP="00082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3"/>
    <w:rsid w:val="00082D85"/>
    <w:rsid w:val="00273436"/>
    <w:rsid w:val="003147B0"/>
    <w:rsid w:val="00371F7E"/>
    <w:rsid w:val="009B251C"/>
    <w:rsid w:val="00ED6B29"/>
    <w:rsid w:val="00F05643"/>
    <w:rsid w:val="00F8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9840E"/>
  <w15:docId w15:val="{C3B923E2-331C-4960-808E-A447B3ED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index heading"/>
    <w:basedOn w:val="a"/>
    <w:next w:val="10"/>
    <w:qFormat/>
    <w:rPr>
      <w:rFonts w:ascii="Arial" w:hAnsi="Arial"/>
      <w:b/>
    </w:rPr>
  </w:style>
  <w:style w:type="paragraph" w:styleId="10">
    <w:name w:val="index 1"/>
    <w:basedOn w:val="a"/>
    <w:next w:val="a"/>
    <w:qFormat/>
  </w:style>
  <w:style w:type="character" w:styleId="ae">
    <w:name w:val="FollowedHyperlink"/>
    <w:basedOn w:val="a0"/>
    <w:qFormat/>
    <w:rPr>
      <w:color w:val="954F72" w:themeColor="followedHyperlink"/>
      <w:u w:val="single"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paragraph" w:customStyle="1" w:styleId="11">
    <w:name w:val="样式1"/>
    <w:basedOn w:val="ad"/>
    <w:next w:val="a"/>
    <w:qFormat/>
    <w:pPr>
      <w:keepNext/>
      <w:keepLines/>
      <w:spacing w:beforeLines="25" w:before="25" w:afterLines="25" w:after="25" w:line="576" w:lineRule="auto"/>
      <w:ind w:leftChars="300" w:left="300"/>
      <w:jc w:val="center"/>
      <w:outlineLvl w:val="0"/>
    </w:pPr>
    <w:rPr>
      <w:rFonts w:ascii="方正小标宋简体" w:eastAsia="方正小标宋简体" w:hAnsi="方正小标宋简体" w:cs="方正小标宋简体" w:hint="eastAsia"/>
      <w:b w:val="0"/>
      <w:bCs/>
      <w:kern w:val="44"/>
      <w:sz w:val="44"/>
    </w:rPr>
  </w:style>
  <w:style w:type="character" w:customStyle="1" w:styleId="ac">
    <w:name w:val="页眉 字符"/>
    <w:basedOn w:val="a0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文字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5">
    <w:name w:val="批注主题 字符"/>
    <w:basedOn w:val="a6"/>
    <w:link w:val="a3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zuel.edu.cn/2022/0605/c4993a300621/page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wxuanchuanbu2022@163.com" TargetMode="External"/><Relationship Id="rId12" Type="http://schemas.openxmlformats.org/officeDocument/2006/relationships/hyperlink" Target="https://mp.weixin.qq.com/s/LXb-VaYN6hCzTGJ5qCDCd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p.weixin.qq.com/s/LXb-VaYN6hCzTGJ5qCDCd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w.zuel.edu.cn/2022/0526/c4993a299914/pag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.zuel.edu.cn/2022/0605/c4993a300621/page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969</Characters>
  <Application>Microsoft Office Word</Application>
  <DocSecurity>0</DocSecurity>
  <Lines>52</Lines>
  <Paragraphs>39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ybjzf</dc:creator>
  <cp:lastModifiedBy>H KX</cp:lastModifiedBy>
  <cp:revision>6</cp:revision>
  <dcterms:created xsi:type="dcterms:W3CDTF">2022-11-05T17:57:00Z</dcterms:created>
  <dcterms:modified xsi:type="dcterms:W3CDTF">2024-03-13T12:44:00Z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2052-11.31.0</vt:lpwstr>
  </property>
  <property fmtid="{D5CDD505-2E9C-101B-9397-08002B2CF9AE}" pid="3" name="ICV">
    <vt:lpwstr>EB351776AF7F4A4997CC6DCB1AEFE448</vt:lpwstr>
  </property>
  <property fmtid="{D5CDD505-2E9C-101B-9397-08002B2CF9AE}" pid="4" name="GrammarlyDocumentId">
    <vt:lpwstr>0fbd67ceaa09c688288db44c155d808048aa4bcc0b7336a61c822ddff51261cd</vt:lpwstr>
  </property>
</Properties>
</file>